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7110" w14:textId="6D35D32F" w:rsidR="005D560E" w:rsidRPr="00BE00EA" w:rsidRDefault="0042208D" w:rsidP="0042208D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743711" wp14:editId="25BFCD3C">
            <wp:extent cx="6200775" cy="6464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30" cy="64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3B340" w14:textId="54307DC8" w:rsidR="0042208D" w:rsidRPr="00BE00EA" w:rsidRDefault="0042208D" w:rsidP="0042208D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248322" w14:textId="5D90D6C1" w:rsidR="0042208D" w:rsidRPr="00BE00EA" w:rsidRDefault="0042208D" w:rsidP="0042208D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E00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Исх. № </w:t>
      </w:r>
      <w:r w:rsidR="00264A08">
        <w:rPr>
          <w:rFonts w:ascii="Times New Roman" w:eastAsia="Calibri" w:hAnsi="Times New Roman" w:cs="Times New Roman"/>
          <w:i/>
          <w:iCs/>
          <w:sz w:val="24"/>
          <w:szCs w:val="24"/>
        </w:rPr>
        <w:t>15</w:t>
      </w:r>
      <w:r w:rsidR="00E702C0" w:rsidRPr="00BE00EA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1564D9">
        <w:rPr>
          <w:rFonts w:ascii="Times New Roman" w:eastAsia="Calibri" w:hAnsi="Times New Roman" w:cs="Times New Roman"/>
          <w:i/>
          <w:iCs/>
          <w:sz w:val="24"/>
          <w:szCs w:val="24"/>
        </w:rPr>
        <w:t>01</w:t>
      </w:r>
      <w:r w:rsidRPr="00BE00EA">
        <w:rPr>
          <w:rFonts w:ascii="Times New Roman" w:eastAsia="Calibri" w:hAnsi="Times New Roman" w:cs="Times New Roman"/>
          <w:i/>
          <w:iCs/>
          <w:sz w:val="24"/>
          <w:szCs w:val="24"/>
        </w:rPr>
        <w:t>/</w:t>
      </w:r>
      <w:r w:rsidR="001564D9">
        <w:rPr>
          <w:rFonts w:ascii="Times New Roman" w:eastAsia="Calibri" w:hAnsi="Times New Roman" w:cs="Times New Roman"/>
          <w:i/>
          <w:iCs/>
          <w:sz w:val="24"/>
          <w:szCs w:val="24"/>
        </w:rPr>
        <w:t>25</w:t>
      </w:r>
    </w:p>
    <w:p w14:paraId="63565232" w14:textId="1C257FAA" w:rsidR="0042208D" w:rsidRPr="00BE00EA" w:rsidRDefault="0042208D" w:rsidP="0042208D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E00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 </w:t>
      </w:r>
      <w:r w:rsidR="00264BE3" w:rsidRPr="00BE00EA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="00264A08">
        <w:rPr>
          <w:rFonts w:ascii="Times New Roman" w:eastAsia="Calibri" w:hAnsi="Times New Roman" w:cs="Times New Roman"/>
          <w:i/>
          <w:iCs/>
          <w:sz w:val="24"/>
          <w:szCs w:val="24"/>
        </w:rPr>
        <w:t>15</w:t>
      </w:r>
      <w:r w:rsidR="00B3666E" w:rsidRPr="00BE00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» </w:t>
      </w:r>
      <w:r w:rsidR="001564D9">
        <w:rPr>
          <w:rFonts w:ascii="Times New Roman" w:eastAsia="Calibri" w:hAnsi="Times New Roman" w:cs="Times New Roman"/>
          <w:i/>
          <w:iCs/>
          <w:sz w:val="24"/>
          <w:szCs w:val="24"/>
        </w:rPr>
        <w:t>января</w:t>
      </w:r>
      <w:r w:rsidR="00B366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B370C">
        <w:rPr>
          <w:rFonts w:ascii="Times New Roman" w:eastAsia="Calibri" w:hAnsi="Times New Roman" w:cs="Times New Roman"/>
          <w:i/>
          <w:iCs/>
          <w:sz w:val="24"/>
          <w:szCs w:val="24"/>
        </w:rPr>
        <w:t>2025</w:t>
      </w:r>
      <w:r w:rsidRPr="00BE00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г.</w:t>
      </w:r>
    </w:p>
    <w:p w14:paraId="3B84ED74" w14:textId="20E6557D" w:rsidR="005D560E" w:rsidRPr="00BE00EA" w:rsidRDefault="005D560E" w:rsidP="005D560E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BE00EA">
        <w:rPr>
          <w:rFonts w:ascii="Cambria" w:eastAsia="MS Minngs" w:hAnsi="Cambria"/>
        </w:rPr>
        <w:t xml:space="preserve">                          </w:t>
      </w:r>
    </w:p>
    <w:p w14:paraId="03B24713" w14:textId="15AC0214" w:rsidR="005D560E" w:rsidRPr="00BE00EA" w:rsidRDefault="007E6E12" w:rsidP="007E6E12">
      <w:pPr>
        <w:pStyle w:val="a9"/>
        <w:shd w:val="clear" w:color="auto" w:fill="FFFFFF"/>
        <w:spacing w:before="0" w:beforeAutospacing="0" w:after="0" w:afterAutospacing="0"/>
        <w:ind w:left="136" w:firstLine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Членам АННК</w:t>
      </w:r>
    </w:p>
    <w:p w14:paraId="19EF865D" w14:textId="32A0C25A" w:rsidR="005D560E" w:rsidRPr="00BE00EA" w:rsidRDefault="005D560E" w:rsidP="00B53FC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0EA">
        <w:rPr>
          <w:sz w:val="28"/>
          <w:szCs w:val="28"/>
        </w:rPr>
        <w:t xml:space="preserve">                                </w:t>
      </w:r>
    </w:p>
    <w:p w14:paraId="14DD4A0D" w14:textId="77777777" w:rsidR="005D560E" w:rsidRPr="00BE00EA" w:rsidRDefault="005D560E" w:rsidP="005D560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86E825C" w14:textId="21C03A2A" w:rsidR="005D560E" w:rsidRDefault="005D560E" w:rsidP="008D30E1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BE00EA">
        <w:rPr>
          <w:b/>
          <w:bCs/>
          <w:sz w:val="28"/>
          <w:szCs w:val="28"/>
        </w:rPr>
        <w:t>Уважаемы</w:t>
      </w:r>
      <w:r w:rsidR="007E6E12">
        <w:rPr>
          <w:b/>
          <w:bCs/>
          <w:sz w:val="28"/>
          <w:szCs w:val="28"/>
        </w:rPr>
        <w:t>е члены АННК</w:t>
      </w:r>
      <w:r w:rsidRPr="00BE00EA">
        <w:rPr>
          <w:b/>
          <w:bCs/>
          <w:sz w:val="28"/>
          <w:szCs w:val="28"/>
        </w:rPr>
        <w:t>!</w:t>
      </w:r>
    </w:p>
    <w:p w14:paraId="6684232A" w14:textId="77777777" w:rsidR="00357B69" w:rsidRPr="00BE00EA" w:rsidRDefault="00357B69" w:rsidP="008D30E1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65622F55" w14:textId="75B58EEF" w:rsidR="00F81D70" w:rsidRPr="00357B69" w:rsidRDefault="007E6E12" w:rsidP="00357B69">
      <w:pPr>
        <w:pStyle w:val="a9"/>
        <w:shd w:val="clear" w:color="auto" w:fill="FFFFFF"/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E2717C">
        <w:rPr>
          <w:sz w:val="28"/>
          <w:szCs w:val="28"/>
        </w:rPr>
        <w:t>Ассоциация Налогоплательщиков Нового Казахстана (</w:t>
      </w:r>
      <w:r>
        <w:rPr>
          <w:sz w:val="28"/>
          <w:szCs w:val="28"/>
        </w:rPr>
        <w:t xml:space="preserve">далее - </w:t>
      </w:r>
      <w:r w:rsidRPr="00E2717C">
        <w:rPr>
          <w:sz w:val="28"/>
          <w:szCs w:val="28"/>
        </w:rPr>
        <w:t>АННК)</w:t>
      </w:r>
      <w:r>
        <w:rPr>
          <w:sz w:val="28"/>
          <w:szCs w:val="28"/>
        </w:rPr>
        <w:t xml:space="preserve"> приглашает </w:t>
      </w:r>
      <w:r w:rsidR="00310741">
        <w:rPr>
          <w:sz w:val="28"/>
          <w:szCs w:val="28"/>
        </w:rPr>
        <w:t xml:space="preserve">Вас </w:t>
      </w:r>
      <w:r w:rsidR="00310741" w:rsidRPr="00BE00EA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участие в совещании</w:t>
      </w:r>
      <w:r w:rsidRPr="00BE00EA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>в</w:t>
      </w:r>
      <w:r w:rsidRPr="001564D9">
        <w:rPr>
          <w:sz w:val="28"/>
          <w:szCs w:val="28"/>
        </w:rPr>
        <w:t>недрени</w:t>
      </w:r>
      <w:r>
        <w:rPr>
          <w:sz w:val="28"/>
          <w:szCs w:val="28"/>
        </w:rPr>
        <w:t>я</w:t>
      </w:r>
      <w:r w:rsidRPr="001564D9">
        <w:rPr>
          <w:sz w:val="28"/>
          <w:szCs w:val="28"/>
        </w:rPr>
        <w:t xml:space="preserve"> системы НДС-платежей «е-Тамга»</w:t>
      </w:r>
      <w:r>
        <w:rPr>
          <w:sz w:val="28"/>
          <w:szCs w:val="28"/>
        </w:rPr>
        <w:t>, которое состоится</w:t>
      </w:r>
      <w:r w:rsidRPr="00BE00EA">
        <w:rPr>
          <w:sz w:val="28"/>
          <w:szCs w:val="28"/>
        </w:rPr>
        <w:t xml:space="preserve"> </w:t>
      </w:r>
      <w:r w:rsidR="00B32584">
        <w:rPr>
          <w:sz w:val="28"/>
          <w:szCs w:val="28"/>
        </w:rPr>
        <w:t>в офлайн</w:t>
      </w:r>
      <w:r w:rsidR="00B32584" w:rsidRPr="003410C9">
        <w:rPr>
          <w:sz w:val="28"/>
          <w:szCs w:val="28"/>
        </w:rPr>
        <w:t xml:space="preserve"> </w:t>
      </w:r>
      <w:r w:rsidR="00B32584">
        <w:rPr>
          <w:sz w:val="28"/>
          <w:szCs w:val="28"/>
        </w:rPr>
        <w:t xml:space="preserve">формате </w:t>
      </w:r>
      <w:r w:rsidR="009B51D1">
        <w:rPr>
          <w:sz w:val="28"/>
          <w:szCs w:val="28"/>
        </w:rPr>
        <w:t>29</w:t>
      </w:r>
      <w:r w:rsidR="00B3666E">
        <w:rPr>
          <w:sz w:val="28"/>
          <w:szCs w:val="28"/>
        </w:rPr>
        <w:t xml:space="preserve"> </w:t>
      </w:r>
      <w:r w:rsidR="001564D9">
        <w:rPr>
          <w:sz w:val="28"/>
          <w:szCs w:val="28"/>
        </w:rPr>
        <w:t>января</w:t>
      </w:r>
      <w:r w:rsidR="008850D3" w:rsidRPr="00BE00EA">
        <w:rPr>
          <w:sz w:val="28"/>
          <w:szCs w:val="28"/>
        </w:rPr>
        <w:t xml:space="preserve"> в </w:t>
      </w:r>
      <w:r w:rsidR="009B51D1">
        <w:rPr>
          <w:sz w:val="28"/>
          <w:szCs w:val="28"/>
        </w:rPr>
        <w:t>15-00</w:t>
      </w:r>
      <w:r w:rsidR="008850D3" w:rsidRPr="00BE00EA">
        <w:rPr>
          <w:sz w:val="28"/>
          <w:szCs w:val="28"/>
        </w:rPr>
        <w:t xml:space="preserve"> ч</w:t>
      </w:r>
      <w:r w:rsidR="00A36A3B" w:rsidRPr="00BE00EA">
        <w:rPr>
          <w:sz w:val="28"/>
          <w:szCs w:val="28"/>
        </w:rPr>
        <w:t>а</w:t>
      </w:r>
      <w:r w:rsidR="008850D3" w:rsidRPr="00BE00EA">
        <w:rPr>
          <w:sz w:val="28"/>
          <w:szCs w:val="28"/>
        </w:rPr>
        <w:t xml:space="preserve">сов </w:t>
      </w:r>
      <w:r w:rsidR="003245FB">
        <w:rPr>
          <w:sz w:val="28"/>
          <w:szCs w:val="28"/>
        </w:rPr>
        <w:t>2025</w:t>
      </w:r>
      <w:r w:rsidR="008850D3" w:rsidRPr="00BE00EA">
        <w:rPr>
          <w:sz w:val="28"/>
          <w:szCs w:val="28"/>
        </w:rPr>
        <w:t xml:space="preserve"> года</w:t>
      </w:r>
      <w:r w:rsidR="00F81D70">
        <w:rPr>
          <w:sz w:val="28"/>
          <w:szCs w:val="28"/>
        </w:rPr>
        <w:t xml:space="preserve"> </w:t>
      </w:r>
      <w:r w:rsidR="00F81D70" w:rsidRPr="003410C9">
        <w:rPr>
          <w:sz w:val="28"/>
          <w:szCs w:val="28"/>
        </w:rPr>
        <w:t>в здании К</w:t>
      </w:r>
      <w:r w:rsidR="00F81D70">
        <w:rPr>
          <w:sz w:val="28"/>
          <w:szCs w:val="28"/>
        </w:rPr>
        <w:t xml:space="preserve">омитета государственных доходов </w:t>
      </w:r>
      <w:r w:rsidR="00D31880">
        <w:rPr>
          <w:sz w:val="28"/>
          <w:szCs w:val="28"/>
        </w:rPr>
        <w:t xml:space="preserve">Министерства финансов </w:t>
      </w:r>
      <w:r w:rsidR="00F81D70">
        <w:rPr>
          <w:sz w:val="28"/>
          <w:szCs w:val="28"/>
        </w:rPr>
        <w:t>Республики Казахстан</w:t>
      </w:r>
      <w:r w:rsidR="00357B69">
        <w:rPr>
          <w:sz w:val="28"/>
          <w:szCs w:val="28"/>
        </w:rPr>
        <w:t xml:space="preserve"> </w:t>
      </w:r>
      <w:r w:rsidR="00357B69" w:rsidRPr="0076538D">
        <w:rPr>
          <w:i/>
          <w:iCs/>
          <w:sz w:val="28"/>
          <w:szCs w:val="28"/>
        </w:rPr>
        <w:t>(номер кабинета будет сообщен дополнительно)</w:t>
      </w:r>
      <w:r w:rsidR="00310741">
        <w:rPr>
          <w:sz w:val="28"/>
          <w:szCs w:val="28"/>
        </w:rPr>
        <w:t>.</w:t>
      </w:r>
    </w:p>
    <w:p w14:paraId="4333C173" w14:textId="7C887736" w:rsidR="007C2740" w:rsidRDefault="00B32584" w:rsidP="007C2740">
      <w:pPr>
        <w:pStyle w:val="a9"/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АННК н</w:t>
      </w:r>
      <w:r w:rsidR="00357B69">
        <w:rPr>
          <w:sz w:val="28"/>
          <w:szCs w:val="28"/>
        </w:rPr>
        <w:t>аправляе</w:t>
      </w:r>
      <w:r>
        <w:rPr>
          <w:sz w:val="28"/>
          <w:szCs w:val="28"/>
        </w:rPr>
        <w:t>т Вам</w:t>
      </w:r>
      <w:r w:rsidR="00357B69">
        <w:rPr>
          <w:sz w:val="28"/>
          <w:szCs w:val="28"/>
        </w:rPr>
        <w:t xml:space="preserve"> </w:t>
      </w:r>
      <w:r w:rsidR="007B1CB8" w:rsidRPr="007B1CB8">
        <w:rPr>
          <w:sz w:val="28"/>
          <w:szCs w:val="28"/>
        </w:rPr>
        <w:t>Проект правил</w:t>
      </w:r>
      <w:r w:rsidR="00357B69" w:rsidRPr="00357B69">
        <w:rPr>
          <w:sz w:val="28"/>
          <w:szCs w:val="28"/>
        </w:rPr>
        <w:t xml:space="preserve"> ведения налогового счета при проведении автоматизированного контроля выписки электронных счетов-фактур</w:t>
      </w:r>
      <w:r w:rsidR="00E607FE">
        <w:rPr>
          <w:sz w:val="28"/>
          <w:szCs w:val="28"/>
        </w:rPr>
        <w:t xml:space="preserve">. </w:t>
      </w:r>
      <w:r w:rsidR="00CF01BE">
        <w:rPr>
          <w:sz w:val="28"/>
          <w:szCs w:val="28"/>
        </w:rPr>
        <w:t>Просим предоставить</w:t>
      </w:r>
      <w:r w:rsidR="00CF01BE" w:rsidRPr="00B32584">
        <w:rPr>
          <w:sz w:val="28"/>
          <w:szCs w:val="28"/>
        </w:rPr>
        <w:t xml:space="preserve"> </w:t>
      </w:r>
      <w:r w:rsidR="00CF01BE">
        <w:rPr>
          <w:sz w:val="28"/>
          <w:szCs w:val="28"/>
        </w:rPr>
        <w:t>п</w:t>
      </w:r>
      <w:r w:rsidR="007B1CB8" w:rsidRPr="007B1CB8">
        <w:rPr>
          <w:sz w:val="28"/>
          <w:szCs w:val="28"/>
        </w:rPr>
        <w:t>редложения</w:t>
      </w:r>
      <w:r w:rsidR="007B1CB8">
        <w:rPr>
          <w:sz w:val="28"/>
          <w:szCs w:val="28"/>
        </w:rPr>
        <w:t xml:space="preserve"> </w:t>
      </w:r>
      <w:r w:rsidR="007B1CB8" w:rsidRPr="007B1CB8">
        <w:rPr>
          <w:sz w:val="28"/>
          <w:szCs w:val="28"/>
        </w:rPr>
        <w:t>в Проект правил и в проект Налогового кодекса</w:t>
      </w:r>
      <w:r w:rsidR="007B1CB8">
        <w:rPr>
          <w:sz w:val="28"/>
          <w:szCs w:val="28"/>
        </w:rPr>
        <w:t xml:space="preserve"> </w:t>
      </w:r>
      <w:r w:rsidR="007C2740">
        <w:rPr>
          <w:sz w:val="28"/>
          <w:szCs w:val="28"/>
        </w:rPr>
        <w:t xml:space="preserve">на электронную почту </w:t>
      </w:r>
      <w:hyperlink r:id="rId9" w:history="1">
        <w:r w:rsidR="007C2740" w:rsidRPr="00375780">
          <w:rPr>
            <w:rStyle w:val="af1"/>
            <w:rFonts w:eastAsiaTheme="majorEastAsia"/>
            <w:sz w:val="28"/>
            <w:szCs w:val="28"/>
            <w:lang w:val="en-US"/>
          </w:rPr>
          <w:t>annk</w:t>
        </w:r>
        <w:r w:rsidR="007C2740" w:rsidRPr="00375780">
          <w:rPr>
            <w:rStyle w:val="af1"/>
            <w:rFonts w:eastAsiaTheme="majorEastAsia"/>
            <w:sz w:val="28"/>
            <w:szCs w:val="28"/>
          </w:rPr>
          <w:t>@</w:t>
        </w:r>
        <w:r w:rsidR="007C2740" w:rsidRPr="00375780">
          <w:rPr>
            <w:rStyle w:val="af1"/>
            <w:rFonts w:eastAsiaTheme="majorEastAsia"/>
            <w:sz w:val="28"/>
            <w:szCs w:val="28"/>
            <w:lang w:val="en-US"/>
          </w:rPr>
          <w:t>annk</w:t>
        </w:r>
        <w:r w:rsidR="007C2740" w:rsidRPr="00375780">
          <w:rPr>
            <w:rStyle w:val="af1"/>
            <w:rFonts w:eastAsiaTheme="majorEastAsia"/>
            <w:sz w:val="28"/>
            <w:szCs w:val="28"/>
          </w:rPr>
          <w:t>.</w:t>
        </w:r>
        <w:proofErr w:type="spellStart"/>
        <w:r w:rsidR="007C2740" w:rsidRPr="00375780">
          <w:rPr>
            <w:rStyle w:val="af1"/>
            <w:rFonts w:eastAsiaTheme="majorEastAsia"/>
            <w:sz w:val="28"/>
            <w:szCs w:val="28"/>
            <w:lang w:val="en-US"/>
          </w:rPr>
          <w:t>kz</w:t>
        </w:r>
        <w:proofErr w:type="spellEnd"/>
      </w:hyperlink>
      <w:r w:rsidR="007C2740">
        <w:rPr>
          <w:sz w:val="28"/>
          <w:szCs w:val="28"/>
        </w:rPr>
        <w:t xml:space="preserve"> </w:t>
      </w:r>
      <w:r w:rsidR="007C2740" w:rsidRPr="0058287E">
        <w:rPr>
          <w:sz w:val="28"/>
          <w:szCs w:val="28"/>
        </w:rPr>
        <w:t>до</w:t>
      </w:r>
      <w:r w:rsidR="007C2740">
        <w:rPr>
          <w:sz w:val="28"/>
          <w:szCs w:val="28"/>
        </w:rPr>
        <w:t xml:space="preserve"> </w:t>
      </w:r>
      <w:r w:rsidR="00F14980">
        <w:rPr>
          <w:sz w:val="28"/>
          <w:szCs w:val="28"/>
        </w:rPr>
        <w:t>25</w:t>
      </w:r>
      <w:r w:rsidR="007C2740">
        <w:rPr>
          <w:sz w:val="28"/>
          <w:szCs w:val="28"/>
        </w:rPr>
        <w:t xml:space="preserve"> </w:t>
      </w:r>
      <w:r w:rsidR="00F14980">
        <w:rPr>
          <w:sz w:val="28"/>
          <w:szCs w:val="28"/>
        </w:rPr>
        <w:t>января</w:t>
      </w:r>
      <w:r w:rsidR="007C2740">
        <w:rPr>
          <w:sz w:val="28"/>
          <w:szCs w:val="28"/>
        </w:rPr>
        <w:t xml:space="preserve"> </w:t>
      </w:r>
      <w:r w:rsidR="007C2740" w:rsidRPr="0058287E">
        <w:rPr>
          <w:sz w:val="28"/>
          <w:szCs w:val="28"/>
        </w:rPr>
        <w:t>текущего год</w:t>
      </w:r>
      <w:r w:rsidR="007C2740">
        <w:rPr>
          <w:sz w:val="28"/>
          <w:szCs w:val="28"/>
        </w:rPr>
        <w:t>а</w:t>
      </w:r>
      <w:r w:rsidR="00E607FE">
        <w:rPr>
          <w:sz w:val="28"/>
          <w:szCs w:val="28"/>
        </w:rPr>
        <w:t xml:space="preserve"> </w:t>
      </w:r>
      <w:r w:rsidR="00D00C25">
        <w:rPr>
          <w:sz w:val="28"/>
          <w:szCs w:val="28"/>
        </w:rPr>
        <w:t>в виде прилагаемой сравнительной таблицы</w:t>
      </w:r>
      <w:r w:rsidR="00E607FE" w:rsidRPr="00E607FE">
        <w:rPr>
          <w:sz w:val="28"/>
          <w:szCs w:val="28"/>
        </w:rPr>
        <w:t xml:space="preserve"> к настоящему письму</w:t>
      </w:r>
      <w:r w:rsidR="00E607FE">
        <w:rPr>
          <w:sz w:val="28"/>
          <w:szCs w:val="28"/>
        </w:rPr>
        <w:t>.</w:t>
      </w:r>
    </w:p>
    <w:p w14:paraId="1ED8E354" w14:textId="77777777" w:rsidR="007C2740" w:rsidRDefault="007C2740" w:rsidP="007C2740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1415DA85" w14:textId="77777777" w:rsidR="00376DCA" w:rsidRDefault="007C2740" w:rsidP="007C2740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76DCA">
        <w:rPr>
          <w:sz w:val="28"/>
          <w:szCs w:val="28"/>
        </w:rPr>
        <w:t>:</w:t>
      </w:r>
    </w:p>
    <w:p w14:paraId="501BA79B" w14:textId="23DB6E88" w:rsidR="007C2740" w:rsidRDefault="00376DCA" w:rsidP="007C2740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Проект правил</w:t>
      </w:r>
      <w:r w:rsidR="007C2740">
        <w:rPr>
          <w:sz w:val="28"/>
          <w:szCs w:val="28"/>
        </w:rPr>
        <w:t xml:space="preserve"> – на </w:t>
      </w:r>
      <w:r w:rsidR="007C2740" w:rsidRPr="00F9747F">
        <w:rPr>
          <w:sz w:val="28"/>
          <w:szCs w:val="28"/>
        </w:rPr>
        <w:t>6</w:t>
      </w:r>
      <w:r w:rsidR="007C2740">
        <w:rPr>
          <w:sz w:val="28"/>
          <w:szCs w:val="28"/>
        </w:rPr>
        <w:t xml:space="preserve"> стр.</w:t>
      </w:r>
    </w:p>
    <w:p w14:paraId="342C0A5C" w14:textId="65126552" w:rsidR="00376DCA" w:rsidRDefault="00376DCA" w:rsidP="007C2740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705E">
        <w:rPr>
          <w:sz w:val="28"/>
          <w:szCs w:val="28"/>
        </w:rPr>
        <w:t>Сравнительная таблица – на 1 стр.</w:t>
      </w:r>
    </w:p>
    <w:p w14:paraId="7B4E2083" w14:textId="77777777" w:rsidR="009B51D1" w:rsidRDefault="009B51D1" w:rsidP="00B53FC0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52643CCD" w14:textId="77777777" w:rsidR="001F4D15" w:rsidRPr="00BE00EA" w:rsidRDefault="001F4D15" w:rsidP="00B53FC0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69F48662" w14:textId="3F6B66C4" w:rsidR="008D30E1" w:rsidRPr="00BE00EA" w:rsidRDefault="008D30E1" w:rsidP="00B53FC0">
      <w:pPr>
        <w:pStyle w:val="11"/>
        <w:shd w:val="clear" w:color="auto" w:fill="auto"/>
        <w:tabs>
          <w:tab w:val="left" w:pos="365"/>
        </w:tabs>
        <w:spacing w:line="240" w:lineRule="auto"/>
        <w:ind w:firstLine="142"/>
        <w:jc w:val="both"/>
        <w:rPr>
          <w:color w:val="auto"/>
          <w:sz w:val="28"/>
          <w:szCs w:val="28"/>
        </w:rPr>
      </w:pPr>
      <w:r w:rsidRPr="00BE00EA">
        <w:rPr>
          <w:color w:val="auto"/>
          <w:sz w:val="28"/>
          <w:szCs w:val="28"/>
        </w:rPr>
        <w:t>С уважением,</w:t>
      </w:r>
    </w:p>
    <w:p w14:paraId="106ABC6A" w14:textId="77777777" w:rsidR="008D30E1" w:rsidRPr="00BE00EA" w:rsidRDefault="008D30E1" w:rsidP="009761AE">
      <w:pPr>
        <w:pStyle w:val="11"/>
        <w:shd w:val="clear" w:color="auto" w:fill="auto"/>
        <w:tabs>
          <w:tab w:val="left" w:pos="365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</w:p>
    <w:tbl>
      <w:tblPr>
        <w:tblStyle w:val="ac"/>
        <w:tblW w:w="96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2568"/>
        <w:gridCol w:w="2097"/>
      </w:tblGrid>
      <w:tr w:rsidR="00E2717C" w:rsidRPr="00BE00EA" w14:paraId="412B8D29" w14:textId="77777777" w:rsidTr="00950A16">
        <w:trPr>
          <w:trHeight w:val="1660"/>
        </w:trPr>
        <w:tc>
          <w:tcPr>
            <w:tcW w:w="4967" w:type="dxa"/>
          </w:tcPr>
          <w:p w14:paraId="6089C1D9" w14:textId="77777777" w:rsidR="0042208D" w:rsidRPr="00BE00EA" w:rsidRDefault="0042208D" w:rsidP="00950A16">
            <w:pPr>
              <w:widowControl w:val="0"/>
              <w:pBdr>
                <w:bottom w:val="single" w:sz="4" w:space="31" w:color="FFFFFF"/>
              </w:pBdr>
              <w:tabs>
                <w:tab w:val="left" w:pos="567"/>
              </w:tabs>
              <w:ind w:right="-72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BE00E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  <w:p w14:paraId="1FDE9380" w14:textId="77777777" w:rsidR="0042208D" w:rsidRPr="00BE00EA" w:rsidRDefault="0042208D" w:rsidP="00950A16">
            <w:pPr>
              <w:widowControl w:val="0"/>
              <w:pBdr>
                <w:bottom w:val="single" w:sz="4" w:space="31" w:color="FFFFFF"/>
              </w:pBdr>
              <w:tabs>
                <w:tab w:val="left" w:pos="567"/>
              </w:tabs>
              <w:ind w:right="-72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BE00E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Управляющего Совета</w:t>
            </w:r>
          </w:p>
          <w:p w14:paraId="39F26B2E" w14:textId="77777777" w:rsidR="00950A16" w:rsidRPr="00BE00EA" w:rsidRDefault="0042208D" w:rsidP="00950A16">
            <w:pPr>
              <w:widowControl w:val="0"/>
              <w:pBdr>
                <w:bottom w:val="single" w:sz="4" w:space="31" w:color="FFFFFF"/>
              </w:pBdr>
              <w:tabs>
                <w:tab w:val="left" w:pos="567"/>
              </w:tabs>
              <w:ind w:right="-72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BE00E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Ассоциации Налогоплательщиков </w:t>
            </w:r>
          </w:p>
          <w:p w14:paraId="38CD5E08" w14:textId="24B7CAF9" w:rsidR="0042208D" w:rsidRPr="00BE00EA" w:rsidRDefault="0042208D" w:rsidP="00950A16">
            <w:pPr>
              <w:widowControl w:val="0"/>
              <w:pBdr>
                <w:bottom w:val="single" w:sz="4" w:space="31" w:color="FFFFFF"/>
              </w:pBdr>
              <w:tabs>
                <w:tab w:val="left" w:pos="567"/>
              </w:tabs>
              <w:ind w:right="-72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E00E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Нового Казахстана</w:t>
            </w:r>
          </w:p>
        </w:tc>
        <w:tc>
          <w:tcPr>
            <w:tcW w:w="2568" w:type="dxa"/>
          </w:tcPr>
          <w:p w14:paraId="399D2C27" w14:textId="46D63986" w:rsidR="0042208D" w:rsidRPr="00BE00EA" w:rsidRDefault="0042208D" w:rsidP="00950A16">
            <w:pPr>
              <w:ind w:right="-72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bookmarkStart w:id="0" w:name="_GoBack"/>
            <w:bookmarkEnd w:id="0"/>
          </w:p>
        </w:tc>
        <w:tc>
          <w:tcPr>
            <w:tcW w:w="2097" w:type="dxa"/>
          </w:tcPr>
          <w:p w14:paraId="5DB3A670" w14:textId="77777777" w:rsidR="0042208D" w:rsidRPr="00BE00EA" w:rsidRDefault="0042208D" w:rsidP="00950A16">
            <w:pPr>
              <w:widowControl w:val="0"/>
              <w:tabs>
                <w:tab w:val="left" w:pos="567"/>
              </w:tabs>
              <w:ind w:right="-72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14:paraId="50050176" w14:textId="77777777" w:rsidR="0042208D" w:rsidRPr="00BE00EA" w:rsidRDefault="0042208D" w:rsidP="00950A16">
            <w:pPr>
              <w:ind w:right="-72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14:paraId="6B15DF7C" w14:textId="77777777" w:rsidR="0042208D" w:rsidRPr="00BE00EA" w:rsidRDefault="0042208D" w:rsidP="00950A16">
            <w:pPr>
              <w:ind w:right="-72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E00E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Ж. </w:t>
            </w:r>
            <w:proofErr w:type="spellStart"/>
            <w:r w:rsidRPr="00BE00E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Ертлесова</w:t>
            </w:r>
            <w:proofErr w:type="spellEnd"/>
          </w:p>
        </w:tc>
      </w:tr>
    </w:tbl>
    <w:p w14:paraId="289C9E9D" w14:textId="478DE27D" w:rsidR="00B3666E" w:rsidRPr="001F4D15" w:rsidRDefault="00293090" w:rsidP="00264BE3">
      <w:pPr>
        <w:pStyle w:val="11"/>
        <w:shd w:val="clear" w:color="auto" w:fill="auto"/>
        <w:tabs>
          <w:tab w:val="left" w:pos="365"/>
        </w:tabs>
        <w:spacing w:line="240" w:lineRule="auto"/>
        <w:jc w:val="both"/>
        <w:rPr>
          <w:i/>
          <w:iCs/>
          <w:color w:val="auto"/>
          <w:sz w:val="20"/>
          <w:szCs w:val="20"/>
        </w:rPr>
      </w:pPr>
      <w:r w:rsidRPr="001F4D15">
        <w:rPr>
          <w:i/>
          <w:iCs/>
          <w:color w:val="auto"/>
          <w:sz w:val="20"/>
          <w:szCs w:val="20"/>
        </w:rPr>
        <w:t>Исп.</w:t>
      </w:r>
      <w:r w:rsidR="004A2951" w:rsidRPr="001F4D15">
        <w:rPr>
          <w:i/>
          <w:iCs/>
          <w:color w:val="auto"/>
          <w:sz w:val="20"/>
          <w:szCs w:val="20"/>
        </w:rPr>
        <w:t xml:space="preserve"> </w:t>
      </w:r>
      <w:proofErr w:type="spellStart"/>
      <w:r w:rsidR="00F81D70" w:rsidRPr="001F4D15">
        <w:rPr>
          <w:i/>
          <w:iCs/>
          <w:color w:val="auto"/>
          <w:sz w:val="20"/>
          <w:szCs w:val="20"/>
        </w:rPr>
        <w:t>Нусипхан</w:t>
      </w:r>
      <w:proofErr w:type="spellEnd"/>
      <w:r w:rsidR="00F81D70" w:rsidRPr="001F4D15">
        <w:rPr>
          <w:i/>
          <w:iCs/>
          <w:color w:val="auto"/>
          <w:sz w:val="20"/>
          <w:szCs w:val="20"/>
        </w:rPr>
        <w:t xml:space="preserve"> Л.</w:t>
      </w:r>
      <w:r w:rsidR="001F4D15">
        <w:rPr>
          <w:i/>
          <w:iCs/>
          <w:color w:val="auto"/>
          <w:sz w:val="20"/>
          <w:szCs w:val="20"/>
        </w:rPr>
        <w:t>С.</w:t>
      </w:r>
    </w:p>
    <w:p w14:paraId="7C846CD6" w14:textId="68E5E445" w:rsidR="007C2740" w:rsidRDefault="00293090" w:rsidP="00583354">
      <w:pPr>
        <w:pStyle w:val="11"/>
        <w:shd w:val="clear" w:color="auto" w:fill="auto"/>
        <w:tabs>
          <w:tab w:val="left" w:pos="365"/>
        </w:tabs>
        <w:spacing w:line="240" w:lineRule="auto"/>
        <w:jc w:val="both"/>
        <w:rPr>
          <w:i/>
          <w:iCs/>
          <w:color w:val="auto"/>
          <w:sz w:val="20"/>
          <w:szCs w:val="20"/>
        </w:rPr>
      </w:pPr>
      <w:r w:rsidRPr="001F4D15">
        <w:rPr>
          <w:i/>
          <w:iCs/>
          <w:color w:val="auto"/>
          <w:sz w:val="20"/>
          <w:szCs w:val="20"/>
        </w:rPr>
        <w:t>+7 727 325 35 45</w:t>
      </w:r>
      <w:r w:rsidR="007C2740">
        <w:rPr>
          <w:i/>
          <w:iCs/>
          <w:color w:val="auto"/>
          <w:sz w:val="20"/>
          <w:szCs w:val="20"/>
        </w:rPr>
        <w:br w:type="page"/>
      </w:r>
    </w:p>
    <w:p w14:paraId="4AB85CC3" w14:textId="77777777" w:rsidR="00376DCA" w:rsidRPr="00376DCA" w:rsidRDefault="00376DCA" w:rsidP="00376DC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bookmarkStart w:id="1" w:name="z14"/>
      <w:r w:rsidRPr="00376DC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lastRenderedPageBreak/>
        <w:t>Приложение №1</w:t>
      </w:r>
    </w:p>
    <w:p w14:paraId="20F31FF7" w14:textId="77777777" w:rsidR="00376DCA" w:rsidRDefault="00376DCA" w:rsidP="007C274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14:paraId="5DF193F2" w14:textId="77777777" w:rsidR="00376DCA" w:rsidRDefault="00376DCA" w:rsidP="007C274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14:paraId="4C1AB601" w14:textId="2A1E0D51" w:rsidR="007C2740" w:rsidRPr="007C2740" w:rsidRDefault="007C2740" w:rsidP="007C274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C27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Утверждены приказом </w:t>
      </w:r>
    </w:p>
    <w:p w14:paraId="37C53030" w14:textId="77777777" w:rsidR="007C2740" w:rsidRPr="007C2740" w:rsidRDefault="007C2740" w:rsidP="007C274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/>
        </w:rPr>
      </w:pPr>
      <w:r w:rsidRPr="007C27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/>
        </w:rPr>
        <w:t xml:space="preserve">     Министра финансов </w:t>
      </w:r>
    </w:p>
    <w:p w14:paraId="22D66387" w14:textId="77777777" w:rsidR="007C2740" w:rsidRPr="007C2740" w:rsidRDefault="007C2740" w:rsidP="007C274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/>
        </w:rPr>
      </w:pPr>
      <w:r w:rsidRPr="007C27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/>
        </w:rPr>
        <w:t xml:space="preserve">Республики Казахстан </w:t>
      </w:r>
    </w:p>
    <w:p w14:paraId="15B4ED77" w14:textId="77777777" w:rsidR="007C2740" w:rsidRPr="007C2740" w:rsidRDefault="007C2740" w:rsidP="007C274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C27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от «__» ____ 2025 года № ___</w:t>
      </w:r>
    </w:p>
    <w:p w14:paraId="5906A347" w14:textId="77777777" w:rsidR="007C2740" w:rsidRPr="007C2740" w:rsidRDefault="007C2740" w:rsidP="007C27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EB2CBB5" w14:textId="77777777" w:rsidR="007C2740" w:rsidRPr="007C2740" w:rsidRDefault="007C2740" w:rsidP="007C27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3DD4B1" w14:textId="77777777" w:rsidR="007C2740" w:rsidRPr="007C2740" w:rsidRDefault="007C2740" w:rsidP="007C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2740">
        <w:rPr>
          <w:rFonts w:ascii="Times New Roman" w:eastAsia="Times New Roman" w:hAnsi="Times New Roman" w:cs="Times New Roman"/>
          <w:b/>
          <w:sz w:val="28"/>
        </w:rPr>
        <w:t>Правила ведения налогового счета при проведении автоматизированного контроля выписки электронных счетов-фактур</w:t>
      </w:r>
    </w:p>
    <w:p w14:paraId="4B15608B" w14:textId="77777777" w:rsidR="007C2740" w:rsidRPr="007C2740" w:rsidRDefault="007C2740" w:rsidP="007C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590F6" w14:textId="77777777" w:rsidR="007C2740" w:rsidRPr="007C2740" w:rsidRDefault="007C2740" w:rsidP="007C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236E663" w14:textId="77777777" w:rsidR="007C2740" w:rsidRPr="007C2740" w:rsidRDefault="007C2740" w:rsidP="007C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z15"/>
      <w:bookmarkEnd w:id="1"/>
      <w:r w:rsidRPr="007C2740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  <w:bookmarkStart w:id="3" w:name="z16"/>
      <w:bookmarkEnd w:id="2"/>
    </w:p>
    <w:p w14:paraId="1F314693" w14:textId="77777777" w:rsidR="007C2740" w:rsidRPr="007C2740" w:rsidRDefault="007C2740" w:rsidP="007C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6D2A60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1. Настоящие Правила ведения налогового счета при  проведении автоматизированного контроля выписки электронных счетов-фактур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автоматизированный контроль)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специального информационного сервиса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>» (далее – Правила) разработаны в соответствии с пунктом 3 статьи 131 Кодекса Республики Казахстан «О налогах и других обязательных платежах в бюджет» (Налоговый кодекс) и устанавливают:</w:t>
      </w:r>
    </w:p>
    <w:p w14:paraId="36FF8ED3" w14:textId="77777777" w:rsidR="007C2740" w:rsidRPr="007C2740" w:rsidRDefault="007C2740" w:rsidP="007C27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C2740">
        <w:rPr>
          <w:rFonts w:ascii="Times New Roman" w:eastAsia="Times New Roman" w:hAnsi="Times New Roman" w:cs="Times New Roman"/>
          <w:sz w:val="28"/>
        </w:rPr>
        <w:t xml:space="preserve">1) порядок ведения налогового счета; </w:t>
      </w:r>
    </w:p>
    <w:p w14:paraId="0517085A" w14:textId="77777777" w:rsidR="007C2740" w:rsidRPr="007C2740" w:rsidRDefault="007C2740" w:rsidP="007C274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7C2740">
        <w:rPr>
          <w:rFonts w:ascii="Times New Roman" w:eastAsia="Times New Roman" w:hAnsi="Times New Roman" w:cs="Times New Roman"/>
          <w:sz w:val="28"/>
        </w:rPr>
        <w:t>2) порядок учета балансовой суммы налога;</w:t>
      </w:r>
    </w:p>
    <w:p w14:paraId="5FA8140C" w14:textId="77777777" w:rsidR="007C2740" w:rsidRPr="007C2740" w:rsidRDefault="007C2740" w:rsidP="007C274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7C2740">
        <w:rPr>
          <w:rFonts w:ascii="Times New Roman" w:eastAsia="Times New Roman" w:hAnsi="Times New Roman" w:cs="Times New Roman"/>
          <w:sz w:val="28"/>
        </w:rPr>
        <w:t>3) порядок пополнения плательщиком налога налогового счета;</w:t>
      </w:r>
    </w:p>
    <w:p w14:paraId="4E1608C5" w14:textId="77777777" w:rsidR="007C2740" w:rsidRPr="007C2740" w:rsidRDefault="007C2740" w:rsidP="007C274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7C2740">
        <w:rPr>
          <w:rFonts w:ascii="Times New Roman" w:eastAsia="Times New Roman" w:hAnsi="Times New Roman" w:cs="Times New Roman"/>
          <w:sz w:val="28"/>
        </w:rPr>
        <w:t>4) порядок перечисления в бюджет денежных средств плательщика налога, использованных для выписки электронного счета-фактуры;</w:t>
      </w:r>
    </w:p>
    <w:p w14:paraId="3E5B436F" w14:textId="77777777" w:rsidR="007C2740" w:rsidRPr="007C2740" w:rsidRDefault="007C2740" w:rsidP="007C274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7C2740">
        <w:rPr>
          <w:rFonts w:ascii="Times New Roman" w:eastAsia="Times New Roman" w:hAnsi="Times New Roman" w:cs="Times New Roman"/>
          <w:sz w:val="28"/>
        </w:rPr>
        <w:t>5) порядок и сроки подачи и рассмотрения заявления плательщика налога о возврате денежных средств;</w:t>
      </w:r>
    </w:p>
    <w:p w14:paraId="4E36D94F" w14:textId="77777777" w:rsidR="007C2740" w:rsidRPr="007C2740" w:rsidRDefault="007C2740" w:rsidP="007C2740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7C2740">
        <w:rPr>
          <w:rFonts w:ascii="Times New Roman" w:eastAsia="Times New Roman" w:hAnsi="Times New Roman" w:cs="Times New Roman"/>
          <w:sz w:val="28"/>
        </w:rPr>
        <w:t>6) порядок возврата денежных средств плательщику налога.</w:t>
      </w:r>
    </w:p>
    <w:p w14:paraId="293B7954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z17"/>
      <w:bookmarkEnd w:id="3"/>
      <w:r w:rsidRPr="007C2740">
        <w:rPr>
          <w:rFonts w:ascii="Times New Roman" w:eastAsia="Times New Roman" w:hAnsi="Times New Roman" w:cs="Times New Roman"/>
          <w:sz w:val="28"/>
          <w:szCs w:val="28"/>
        </w:rPr>
        <w:t>2. В настоящих Правилах используются следующие основные понятия и сокращения:</w:t>
      </w:r>
      <w:bookmarkStart w:id="5" w:name="z18"/>
      <w:bookmarkEnd w:id="4"/>
    </w:p>
    <w:p w14:paraId="69AA45E2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1) Министерство – Министерство финансов Республики Казахстан;</w:t>
      </w:r>
    </w:p>
    <w:p w14:paraId="4447DC0C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2) Комитет – Комитет государственных доходов Министерства финансов Республики Казахстан;</w:t>
      </w:r>
      <w:bookmarkStart w:id="6" w:name="z19"/>
      <w:bookmarkEnd w:id="5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D1963F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3) Казначейство – Комитет казначейства Министерства финансов Республики Казахстан;</w:t>
      </w:r>
    </w:p>
    <w:p w14:paraId="6A7DB937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4) органы государственных доходов – структурные подразделения Комитета государственных доходов Министерства финансов Республики Казахстан;</w:t>
      </w:r>
    </w:p>
    <w:p w14:paraId="74375402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5) НДС – налог на добавленную стоимость;</w:t>
      </w:r>
    </w:p>
    <w:p w14:paraId="099ED98D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z21"/>
      <w:bookmarkEnd w:id="6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6) налоговый счет – текущий счет 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налогополательщика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>, открытый у регистратора для учета НДС и используемый при расчете сумм НДС;</w:t>
      </w:r>
    </w:p>
    <w:p w14:paraId="2E0C9D69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z22"/>
      <w:bookmarkEnd w:id="7"/>
      <w:r w:rsidRPr="007C2740">
        <w:rPr>
          <w:rFonts w:ascii="Times New Roman" w:eastAsia="Times New Roman" w:hAnsi="Times New Roman" w:cs="Times New Roman"/>
          <w:sz w:val="28"/>
          <w:szCs w:val="28"/>
        </w:rPr>
        <w:lastRenderedPageBreak/>
        <w:t>7)</w:t>
      </w:r>
      <w:bookmarkStart w:id="9" w:name="z23"/>
      <w:bookmarkEnd w:id="8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счет-фактура (далее – ЭСФ) – документ, выписанный посредством информационной системы электронных счетов-фактур и соответствующий требованиям норм налогового законодательства и Правилам выписки счета-фактуры в электронной форме в информационной системе электронных счетов-фактур и его форме, утвержденным приказом Первого заместителя Премьер-Министра Республики Казахстан – Министра финансов Республики Казахстан от 22 апреля 2019 года № 370 (зарегистрирован в Реестре государственной регистрации нормативных правовых актов под № 18583);</w:t>
      </w:r>
    </w:p>
    <w:p w14:paraId="34FF9EE9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8) сопроводительная накладная на товар (далее – СНТ) – товаросопроводительный </w:t>
      </w:r>
      <w:r w:rsidRPr="007C2740">
        <w:rPr>
          <w:rFonts w:ascii="Times New Roman" w:eastAsia="Times New Roman" w:hAnsi="Times New Roman" w:cs="Times New Roman"/>
          <w:sz w:val="30"/>
          <w:szCs w:val="30"/>
        </w:rPr>
        <w:t>документ, который подтверждает отгрузку товара налогоплательщику;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801B59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9) декларация на товар – </w:t>
      </w:r>
      <w:r w:rsidRPr="007C2740">
        <w:rPr>
          <w:rFonts w:ascii="Times New Roman" w:eastAsia="Times New Roman" w:hAnsi="Times New Roman" w:cs="Times New Roman"/>
          <w:bCs/>
          <w:sz w:val="28"/>
          <w:szCs w:val="28"/>
        </w:rPr>
        <w:t>один из видов таможенных деклараций, используемый при помещении товаров под таможенные процедуры, за исключением таможенной процедуры таможенного транзита, в котором указываются основные сведения о товаре, необходимые для его выпуска;</w:t>
      </w:r>
    </w:p>
    <w:p w14:paraId="46A602D8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z24"/>
      <w:bookmarkEnd w:id="9"/>
      <w:r w:rsidRPr="007C2740">
        <w:rPr>
          <w:rFonts w:ascii="Times New Roman" w:eastAsia="Times New Roman" w:hAnsi="Times New Roman" w:cs="Times New Roman"/>
          <w:sz w:val="28"/>
          <w:szCs w:val="28"/>
        </w:rPr>
        <w:t>10) ИС ЭСФ – информационная система Комитета государственных доходов Министерства финансов Республики Казахстан, посредством которой осуществляются прием, обработка, регистрация, передача и хранение счетов-фактур, выписанных в электронной форме;</w:t>
      </w:r>
    </w:p>
    <w:p w14:paraId="69C7E651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  <w:shd w:val="clear" w:color="auto" w:fill="FDFDFD"/>
        </w:rPr>
        <w:t xml:space="preserve">11) ИС ИСНА </w:t>
      </w:r>
      <w:r w:rsidRPr="007C2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7C2740">
        <w:rPr>
          <w:rFonts w:ascii="Times New Roman" w:eastAsia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>информационная система Комитета государственных доходов Министерства финансов Республики Казахстан, предназначенная для осуществления функций налогового администрирования;</w:t>
      </w:r>
    </w:p>
    <w:p w14:paraId="34DBA710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12) ИС «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Кеден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» – информационная система Комитета государственных доходов Министерства финансов Республики Казахстан, предназначенная для 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таможеного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декларирования и таможенного администрирования;</w:t>
      </w:r>
    </w:p>
    <w:p w14:paraId="69A4F165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13) специальный информационный сервис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>» (далее – Система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>») – программное обеспечение в виде информационного сервиса, реализованное в регистраторской информационной системе регистратора (далее – РИС);</w:t>
      </w:r>
    </w:p>
    <w:p w14:paraId="77CD8EB3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14) Оператор Системы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>» (далее – оператор) – акционерное общество «Информационно-учетный центр», подведомственное Министерству финансов Республики Казахстан согласно</w:t>
      </w:r>
      <w:r w:rsidRPr="007C2740">
        <w:rPr>
          <w:rFonts w:ascii="Times New Roman" w:eastAsia="Times New Roman" w:hAnsi="Times New Roman" w:cs="Times New Roman"/>
        </w:rPr>
        <w:t xml:space="preserve"> 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>постановлению Правительства Республики Казахстан от 24 апреля 2008 года № 387;</w:t>
      </w:r>
    </w:p>
    <w:p w14:paraId="23E84F28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15) ПШЭП – платежный шлюз электронного правительства Республики Казахстан.</w:t>
      </w:r>
    </w:p>
    <w:p w14:paraId="22317B30" w14:textId="77777777" w:rsidR="007C2740" w:rsidRPr="007C2740" w:rsidRDefault="007C2740" w:rsidP="007C27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z25"/>
      <w:bookmarkEnd w:id="10"/>
    </w:p>
    <w:p w14:paraId="5F4FA91E" w14:textId="77777777" w:rsidR="007C2740" w:rsidRPr="007C2740" w:rsidRDefault="007C2740" w:rsidP="00CF01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b/>
          <w:sz w:val="28"/>
          <w:szCs w:val="28"/>
        </w:rPr>
        <w:t>Глава 2. Участники автоматизированного контроля</w:t>
      </w:r>
    </w:p>
    <w:p w14:paraId="0E17C515" w14:textId="77777777" w:rsidR="007C2740" w:rsidRPr="007C2740" w:rsidRDefault="007C2740" w:rsidP="00CF01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0F080A9" w14:textId="77777777" w:rsidR="007C2740" w:rsidRPr="007C2740" w:rsidRDefault="007C2740" w:rsidP="00CF0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z26"/>
      <w:bookmarkEnd w:id="11"/>
      <w:r w:rsidRPr="007C2740">
        <w:rPr>
          <w:rFonts w:ascii="Times New Roman" w:eastAsia="Times New Roman" w:hAnsi="Times New Roman" w:cs="Times New Roman"/>
          <w:sz w:val="28"/>
          <w:szCs w:val="28"/>
        </w:rPr>
        <w:t>3. Участниками автоматизированного контроля являются:</w:t>
      </w:r>
    </w:p>
    <w:p w14:paraId="6584988D" w14:textId="77777777" w:rsidR="007C2740" w:rsidRPr="007C2740" w:rsidRDefault="007C2740" w:rsidP="00CF01BE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z28"/>
      <w:bookmarkEnd w:id="12"/>
      <w:r w:rsidRPr="007C2740">
        <w:rPr>
          <w:rFonts w:ascii="Times New Roman" w:eastAsia="Times New Roman" w:hAnsi="Times New Roman" w:cs="Times New Roman"/>
          <w:sz w:val="28"/>
          <w:szCs w:val="28"/>
        </w:rPr>
        <w:t>органы государственных доходов;</w:t>
      </w:r>
    </w:p>
    <w:p w14:paraId="2ADD4C2A" w14:textId="77777777" w:rsidR="007C2740" w:rsidRPr="007C2740" w:rsidRDefault="007C2740" w:rsidP="00CF01BE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налогоплательщики, в отношении которых проводится автоматизированный контроль, утвержденный уполномоченным органом;</w:t>
      </w:r>
    </w:p>
    <w:p w14:paraId="06BFB32A" w14:textId="773FEECE" w:rsidR="007C2740" w:rsidRDefault="007C2740" w:rsidP="00CF01BE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Опреатор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B94E25" w14:textId="77777777" w:rsidR="00CF01BE" w:rsidRPr="007C2740" w:rsidRDefault="00CF01BE" w:rsidP="00CF01BE">
      <w:pPr>
        <w:tabs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4905D0" w14:textId="77777777" w:rsidR="007C2740" w:rsidRPr="007C2740" w:rsidRDefault="007C2740" w:rsidP="007C27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z29"/>
      <w:bookmarkEnd w:id="13"/>
    </w:p>
    <w:p w14:paraId="2370AED7" w14:textId="77777777" w:rsidR="007C2740" w:rsidRPr="007C2740" w:rsidRDefault="007C2740" w:rsidP="007C27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z30"/>
      <w:bookmarkEnd w:id="14"/>
      <w:r w:rsidRPr="007C2740">
        <w:rPr>
          <w:rFonts w:ascii="Times New Roman" w:eastAsia="Times New Roman" w:hAnsi="Times New Roman" w:cs="Times New Roman"/>
          <w:b/>
          <w:sz w:val="28"/>
          <w:szCs w:val="28"/>
        </w:rPr>
        <w:t>Глава 3. Права и обязанности автоматизированного контроля</w:t>
      </w:r>
    </w:p>
    <w:p w14:paraId="34F04361" w14:textId="77777777" w:rsidR="007C2740" w:rsidRPr="007C2740" w:rsidRDefault="007C2740" w:rsidP="007C274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559F7B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z31"/>
      <w:bookmarkEnd w:id="15"/>
      <w:r w:rsidRPr="007C2740">
        <w:rPr>
          <w:rFonts w:ascii="Times New Roman" w:eastAsia="Times New Roman" w:hAnsi="Times New Roman" w:cs="Times New Roman"/>
          <w:sz w:val="28"/>
          <w:szCs w:val="28"/>
        </w:rPr>
        <w:t>4. Налогоплательщик вправе:</w:t>
      </w:r>
    </w:p>
    <w:p w14:paraId="6FD3F0D8" w14:textId="77777777" w:rsidR="007C2740" w:rsidRPr="007C2740" w:rsidRDefault="007C2740" w:rsidP="007C2740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z32"/>
      <w:bookmarkEnd w:id="16"/>
      <w:r w:rsidRPr="007C2740">
        <w:rPr>
          <w:rFonts w:ascii="Times New Roman" w:eastAsia="Times New Roman" w:hAnsi="Times New Roman" w:cs="Times New Roman"/>
          <w:sz w:val="28"/>
          <w:szCs w:val="28"/>
        </w:rPr>
        <w:t>регистрироваться в Системе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C2740">
        <w:rPr>
          <w:rFonts w:ascii="Times New Roman" w:eastAsia="Times New Roman" w:hAnsi="Times New Roman" w:cs="Times New Roman"/>
          <w:color w:val="0000FF"/>
          <w:sz w:val="28"/>
          <w:szCs w:val="28"/>
        </w:rPr>
        <w:t>;</w:t>
      </w:r>
    </w:p>
    <w:p w14:paraId="30CB9365" w14:textId="77777777" w:rsidR="007C2740" w:rsidRPr="007C2740" w:rsidRDefault="007C2740" w:rsidP="007C2740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получать от органов государственных доходов разъяснения по применению Системы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CE25466" w14:textId="77777777" w:rsidR="007C2740" w:rsidRPr="007C2740" w:rsidRDefault="007C2740" w:rsidP="007C2740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3) получать от органов государственных доходов информацию по своему лицевому счету.</w:t>
      </w:r>
    </w:p>
    <w:p w14:paraId="61CC8433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z34"/>
      <w:bookmarkEnd w:id="17"/>
      <w:r w:rsidRPr="007C2740">
        <w:rPr>
          <w:rFonts w:ascii="Times New Roman" w:eastAsia="Times New Roman" w:hAnsi="Times New Roman" w:cs="Times New Roman"/>
          <w:sz w:val="28"/>
          <w:szCs w:val="28"/>
        </w:rPr>
        <w:t>5. Налогоплательщик обязан:</w:t>
      </w:r>
    </w:p>
    <w:p w14:paraId="7DF88CBD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z35"/>
      <w:bookmarkEnd w:id="18"/>
      <w:r w:rsidRPr="007C2740">
        <w:rPr>
          <w:rFonts w:ascii="Times New Roman" w:eastAsia="Times New Roman" w:hAnsi="Times New Roman" w:cs="Times New Roman"/>
          <w:sz w:val="28"/>
          <w:szCs w:val="28"/>
        </w:rPr>
        <w:t>1) исполнять налоговые обязательства в порядке и сроки, установленные Налоговым кодексом и настоящими Правилами;</w:t>
      </w:r>
    </w:p>
    <w:p w14:paraId="433C244C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z36"/>
      <w:bookmarkEnd w:id="19"/>
      <w:r w:rsidRPr="007C2740">
        <w:rPr>
          <w:rFonts w:ascii="Times New Roman" w:eastAsia="Times New Roman" w:hAnsi="Times New Roman" w:cs="Times New Roman"/>
          <w:sz w:val="28"/>
          <w:szCs w:val="28"/>
        </w:rPr>
        <w:t>2) соблюдать правила работы в Системе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5495857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z37"/>
      <w:bookmarkEnd w:id="20"/>
      <w:r w:rsidRPr="007C2740">
        <w:rPr>
          <w:rFonts w:ascii="Times New Roman" w:eastAsia="Times New Roman" w:hAnsi="Times New Roman" w:cs="Times New Roman"/>
          <w:sz w:val="28"/>
          <w:szCs w:val="28"/>
        </w:rPr>
        <w:t>6. Органы государственных доходов вправе</w:t>
      </w:r>
      <w:bookmarkStart w:id="22" w:name="z60"/>
      <w:bookmarkEnd w:id="21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проводить мониторинг электронных счетов-фактур</w:t>
      </w:r>
      <w:bookmarkStart w:id="23" w:name="z61"/>
      <w:bookmarkEnd w:id="22"/>
      <w:r w:rsidRPr="007C2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CEEE8E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z40"/>
      <w:bookmarkEnd w:id="23"/>
      <w:r w:rsidRPr="007C2740">
        <w:rPr>
          <w:rFonts w:ascii="Times New Roman" w:eastAsia="Times New Roman" w:hAnsi="Times New Roman" w:cs="Times New Roman"/>
          <w:sz w:val="28"/>
          <w:szCs w:val="28"/>
        </w:rPr>
        <w:t>7. Органы государственных доходов обязаны</w:t>
      </w:r>
      <w:bookmarkStart w:id="25" w:name="z41"/>
      <w:bookmarkEnd w:id="24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предоставлять налогоплательщикам разъяснения по применению Системы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>» и иной формы налогового администрирования</w:t>
      </w:r>
      <w:bookmarkStart w:id="26" w:name="z42"/>
      <w:bookmarkEnd w:id="25"/>
      <w:r w:rsidRPr="007C2740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7" w:name="z43"/>
      <w:bookmarkEnd w:id="26"/>
    </w:p>
    <w:p w14:paraId="32A27542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18. Оператор по заявлению налогоплательщика, поданного в Системе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>» обязан проводить сверку расчетов, представлять выписки с налогового счета и обеспечить бесперебойный доступ к Системе</w:t>
      </w:r>
      <w:r w:rsidRPr="007C2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>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D793D3F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28" w:name="z49"/>
      <w:bookmarkEnd w:id="27"/>
    </w:p>
    <w:p w14:paraId="4F2F4C50" w14:textId="77777777" w:rsidR="007C2740" w:rsidRPr="007C2740" w:rsidRDefault="007C2740" w:rsidP="007C27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C27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Глава 4. Порядок ведения налогового счета</w:t>
      </w:r>
    </w:p>
    <w:p w14:paraId="648F7C44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9F296C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8. Регистрация в Системе</w:t>
      </w:r>
      <w:r w:rsidRPr="007C2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>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» участников производится на добровольной основе путем подписания пользовательского соглашения электронной цифровой 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пидписью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8050394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При регистрации в Системе</w:t>
      </w:r>
      <w:r w:rsidRPr="007C27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>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» участниками в обязательном порядке указываются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сервисы, через которые участник будет получать сообщения, в том числе контактный номер мобильного телефона и электронный почтовый адрес.</w:t>
      </w:r>
    </w:p>
    <w:p w14:paraId="03671B9D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9. Информация по ЭСФ, декларациям на товары, заявлениям о ввозе и уплате косвенных налогов  и платежам подгружается в Систему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» ежедневно посредством информационного взаимодействия с ИС ЭСФ, ИС «ИСНА» и ИС 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Кеден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59AF728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10. В Системе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» с учетом 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поступаюшей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информации формируется текущее сальдо по НДС (баланс НДС), которое отражается в информационной системе налогового органа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налоговом счете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450877F2" w14:textId="77777777" w:rsidR="007C2740" w:rsidRPr="007C2740" w:rsidRDefault="007C2740" w:rsidP="007C2740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7C2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расчета налога в случае, если сумма налога, указанная в электронном счете-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>фактуре</w:t>
      </w:r>
      <w:r w:rsidRPr="007C2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превышает балансовую сумму налога, то такому электронному счету-фактуре автоматически присваивается </w:t>
      </w:r>
      <w:proofErr w:type="spellStart"/>
      <w:r w:rsidRPr="007C2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регистрационныйномер</w:t>
      </w:r>
      <w:proofErr w:type="spellEnd"/>
      <w:r w:rsidRPr="007C2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0EE6484" w14:textId="77777777" w:rsidR="007C2740" w:rsidRPr="007C2740" w:rsidRDefault="007C2740" w:rsidP="007C27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счет-фактура, которому не присвоен регистрационный номер, считается не выписанным.</w:t>
      </w:r>
    </w:p>
    <w:p w14:paraId="0493017C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Плательщик налога вправе пополнить налоговый счет собственными денежными средствами для увеличения балансовой суммы налога.</w:t>
      </w:r>
    </w:p>
    <w:p w14:paraId="16ACAA52" w14:textId="77777777" w:rsidR="007C2740" w:rsidRPr="007C2740" w:rsidRDefault="007C2740" w:rsidP="007C2740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0ECF12" w14:textId="77777777" w:rsidR="007C2740" w:rsidRPr="007C2740" w:rsidRDefault="007C2740" w:rsidP="007C27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C27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Глава 5. Порядок учета балансовой суммы налога</w:t>
      </w:r>
    </w:p>
    <w:p w14:paraId="482AEA16" w14:textId="77777777" w:rsidR="007C2740" w:rsidRPr="007C2740" w:rsidRDefault="007C2740" w:rsidP="007C2740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633445" w14:textId="77777777" w:rsidR="007C2740" w:rsidRPr="007C2740" w:rsidRDefault="007C2740" w:rsidP="007C2740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12. Расчет налога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по следующей формуле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D91295" w14:textId="77777777" w:rsidR="007C2740" w:rsidRPr="007C2740" w:rsidRDefault="007C2740" w:rsidP="007C274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Б=НДС</w:t>
      </w:r>
      <w:r w:rsidRPr="007C27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+НДС</w:t>
      </w:r>
      <w:r w:rsidRPr="007C27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+НДС</w:t>
      </w:r>
      <w:r w:rsidRPr="007C27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+НДС</w:t>
      </w:r>
      <w:r w:rsidRPr="007C27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-НДС</w:t>
      </w:r>
      <w:r w:rsidRPr="007C27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-НДС</w:t>
      </w:r>
      <w:r w:rsidRPr="007C27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3AABDF7" w14:textId="77777777" w:rsidR="007C2740" w:rsidRPr="007C2740" w:rsidRDefault="007C2740" w:rsidP="007C27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Б – балансовая сумма налога;</w:t>
      </w:r>
    </w:p>
    <w:p w14:paraId="38466C6C" w14:textId="77777777" w:rsidR="007C2740" w:rsidRPr="007C2740" w:rsidRDefault="007C2740" w:rsidP="007C27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7C27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общая сумма налога,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указанного в электронных счетах-фактурах, полученных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плательщиком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налога;</w:t>
      </w:r>
    </w:p>
    <w:p w14:paraId="00BA2DDA" w14:textId="77777777" w:rsidR="007C2740" w:rsidRPr="007C2740" w:rsidRDefault="007C2740" w:rsidP="007C27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7C27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общая сумма налога,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уплаченного при импорте в соответствии с таможенным законодательством ЕАЭС и (или) таможенным законодательством Республики Казахстан;</w:t>
      </w:r>
    </w:p>
    <w:p w14:paraId="017DA3AB" w14:textId="77777777" w:rsidR="007C2740" w:rsidRPr="007C2740" w:rsidRDefault="007C2740" w:rsidP="007C27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7C27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общая сумма налога,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уплаченного при приобретении работ, услуг от нерезидента;</w:t>
      </w:r>
    </w:p>
    <w:p w14:paraId="4BFC95B0" w14:textId="77777777" w:rsidR="007C2740" w:rsidRPr="007C2740" w:rsidRDefault="007C2740" w:rsidP="007C27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7C27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общая сумма налога,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относимого в зачет по товарам, приобретенным, созданным, построенным налогоплательщиком до даты постановки на регистрационный учет по налогу;</w:t>
      </w:r>
    </w:p>
    <w:p w14:paraId="3407599D" w14:textId="77777777" w:rsidR="007C2740" w:rsidRPr="007C2740" w:rsidRDefault="007C2740" w:rsidP="007C27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7C27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общая сумма налога, указанного в электронных счетах-фактурах, выписанных плательщиком налога; </w:t>
      </w:r>
    </w:p>
    <w:p w14:paraId="1905B102" w14:textId="77777777" w:rsidR="007C2740" w:rsidRPr="007C2740" w:rsidRDefault="007C2740" w:rsidP="007C27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7C274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общая сумма налога,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начисленного при снятии с регистрационного учета по налогу по оборотам в виде остатка товаров. </w:t>
      </w:r>
    </w:p>
    <w:p w14:paraId="0A644C75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13. В Системе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» реализуется отдельный учет по каждому виду расходов: </w:t>
      </w:r>
    </w:p>
    <w:p w14:paraId="44D5D6DB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1) по импорту из третьих стран определяется наименьшая из следующих сумм: </w:t>
      </w:r>
    </w:p>
    <w:p w14:paraId="5AA06BCB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общая сумма НДС по декларациям на товар;</w:t>
      </w:r>
    </w:p>
    <w:p w14:paraId="57543B96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общая сумма уплаченного НДС по КБК 105102 + сальдо на начало периода;</w:t>
      </w:r>
    </w:p>
    <w:p w14:paraId="557ED876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2) по импорту из стран ЕАЭС определяется наименьшая из следующих сумм: </w:t>
      </w:r>
    </w:p>
    <w:p w14:paraId="7E430114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общая сумма НДС по СНТ;</w:t>
      </w:r>
    </w:p>
    <w:p w14:paraId="6B8D50C7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общая сумма уплаченного НДС по КБК 105115 + сальдо на начало периода;</w:t>
      </w:r>
    </w:p>
    <w:p w14:paraId="2760CD84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3) по НДС за нерезидента определяется наименьшая из следующих сумм:</w:t>
      </w:r>
    </w:p>
    <w:p w14:paraId="47B91818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общая сумма НДС по ЭСФ за нерезидента;</w:t>
      </w:r>
    </w:p>
    <w:p w14:paraId="22DE3413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общая сумма уплаченного НДС по КБК 105104 + сальдо на начало периода);</w:t>
      </w:r>
    </w:p>
    <w:p w14:paraId="41809132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4) по ЭСФ (как входящим, так и выписанным) учет ведется за текущий период по дате выписки. Отозванные и </w:t>
      </w:r>
      <w:r w:rsidRPr="007C274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>корректированные ЭСФ учитываются по дате совершения действия (дата отзыва или дата выписки дополнительного ЭСФ);</w:t>
      </w:r>
    </w:p>
    <w:p w14:paraId="7C4F1243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5) пополнение баланса – учитываются пополнение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счета собственными денежными средствами для увеличения балансовой суммы налога за вычетом возвращенных сумм и перечисленных средств в бюджет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7C9226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8) НДС по другим документам – учитывается начисленный при снятии с регистрационного учета по налогу по оборотам в виде остатка товаров и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налога,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относимого в зачет по товарам, приобретенным, созданным, построенным налогоплательщиком до даты постановки на регистрационный учет по налогу.</w:t>
      </w:r>
    </w:p>
    <w:p w14:paraId="45FF6E62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A7061" w14:textId="77777777" w:rsidR="007C2740" w:rsidRPr="007C2740" w:rsidRDefault="007C2740" w:rsidP="007C27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C27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Глава 6. Порядок пополнение налогового счета</w:t>
      </w:r>
    </w:p>
    <w:p w14:paraId="23F6292F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14. Пополнение баланса НДС производится следующим образом:</w:t>
      </w:r>
    </w:p>
    <w:p w14:paraId="3596B1F0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1) путем перечисления с расчетного счета в банках второго уровня на контрольный счет наличности, открытый в казначействе Комитетом государственных доходов.</w:t>
      </w:r>
    </w:p>
    <w:p w14:paraId="71351110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2) путем перечисления по ПШЭП на контрольный счет наличности, открытый в казначействе Комитетом.</w:t>
      </w:r>
    </w:p>
    <w:p w14:paraId="1BDC7A97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15. Оператор ведет учет денежных 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счредств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путем ведения отдельного учета пополнение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счета, возвращенных сумм и перечисленных средств в бюджет.</w:t>
      </w:r>
    </w:p>
    <w:p w14:paraId="7457BC5B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Оператор ежемесячно проводит сверку с 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>Комитетом, результаты которых подлежит размещению на сайте Комитета и Оператора.</w:t>
      </w:r>
    </w:p>
    <w:p w14:paraId="64E1F687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B8277" w14:textId="77777777" w:rsidR="007C2740" w:rsidRPr="007C2740" w:rsidRDefault="007C2740" w:rsidP="007C274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C27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Глава 7. Порядок перечисления в бюджет денежных средств плательщика НДС, использованных для выписки электронного счета-фактуры.</w:t>
      </w:r>
    </w:p>
    <w:p w14:paraId="7388FEDF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9A6A393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16. Ежеквартально, после истечения срока выписки ЭСФ в течение пяти рабочих дней Система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» подводит итоги и 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расчитывает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суммы денежных средств каждого плательщика НДС, использованных для выписки электронного счета-фактуры.</w:t>
      </w:r>
    </w:p>
    <w:p w14:paraId="38DE3444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17. Итоговая сумма денежных средств, использованных для выписки электронных счетов-фактур в течение одного рабочего дня перечисляется на соответствующий код бюджетной классификации по НДС.</w:t>
      </w:r>
    </w:p>
    <w:p w14:paraId="3F87E3D4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Перечисленные денежные средства на соответствующий код бюджетной классификации по НДС рассматриваются как уплата НДС и подлежит учету в лицевом счету налогоплательщика в соответствии с положениями налогового законодательства.</w:t>
      </w:r>
    </w:p>
    <w:p w14:paraId="5B3C0EA9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0B50A6" w14:textId="77777777" w:rsidR="007C2740" w:rsidRPr="007C2740" w:rsidRDefault="007C2740" w:rsidP="007C274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C27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Глава 8. Порядок возврата денежных средств плательщику НДС, порядок и сроки подачи и рассмотрения заявления плательщика налога о возврате денежных средств.</w:t>
      </w:r>
    </w:p>
    <w:p w14:paraId="0F21AF53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4FAD6A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18. Ежемесячно, после истечения срока выписки ЭСФ подводятся итоги, и в течение пяти рабочих дней Система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» подводит итоги и 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расчитывает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 суммы положительного баланса, обеспеченного оплаченными деньгами.</w:t>
      </w:r>
    </w:p>
    <w:p w14:paraId="7DBC8010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19. По итогам расчета Система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» предлагает налогоплательщику согласовать возврат на его расчетный счет положительного баланса, обеспеченного оплаченными деньгами и заполнить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о возврате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путем рассылки информационного сообщения во все информационные сервисы, который налогоплательщик указал при регистрации в 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>Системе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4389EDBC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20. Заявление плательщиком НДС подается в течение трех рабочих дней с момента направления информационного сообщения.</w:t>
      </w:r>
    </w:p>
    <w:p w14:paraId="1D720BF5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21. Возврат на его расчетный счет плательщика налога положительного баланса производится вы день подачи заявления.</w:t>
      </w:r>
    </w:p>
    <w:p w14:paraId="3B41747F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В случае отказа или отсутствия ответа налогоплательщика в течение трех рабочих дней, деньги остаются в качестве баланса на следующий месяц.</w:t>
      </w:r>
    </w:p>
    <w:p w14:paraId="591EF258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22. До истечение срока расчетов плательщик налога имеет право добровольно подать заявление о возврате положительного баланса, обеспеченного оплаченными деньгами.</w:t>
      </w:r>
    </w:p>
    <w:p w14:paraId="1343FB61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Такое заявление оператором рассматривается и в течение 1 рабочего дня: </w:t>
      </w:r>
    </w:p>
    <w:p w14:paraId="320F70CF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>- при наличии положительного баланса, обеспеченного оплаченными деньгами денежные средства возвращаются на расчетный счет плательщика НДС.</w:t>
      </w:r>
    </w:p>
    <w:p w14:paraId="1567945C" w14:textId="77777777" w:rsidR="007C2740" w:rsidRPr="007C2740" w:rsidRDefault="007C2740" w:rsidP="007C2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7C2740">
        <w:rPr>
          <w:rFonts w:ascii="Times New Roman" w:eastAsia="Times New Roman" w:hAnsi="Times New Roman" w:cs="Times New Roman"/>
          <w:sz w:val="28"/>
          <w:szCs w:val="28"/>
        </w:rPr>
        <w:t xml:space="preserve">- при отсутствии положительного баланса, обеспеченного оплаченными деньгами направляется отказ в возврате денежных средств путем направления </w:t>
      </w:r>
      <w:r w:rsidRPr="007C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сообщения во все информационные сервисы, который налогоплательщик указал при регистрации в </w:t>
      </w:r>
      <w:r w:rsidRPr="007C2740">
        <w:rPr>
          <w:rFonts w:ascii="Times New Roman" w:eastAsia="Times New Roman" w:hAnsi="Times New Roman" w:cs="Times New Roman"/>
          <w:sz w:val="28"/>
          <w:szCs w:val="28"/>
        </w:rPr>
        <w:t>Системе «e-</w:t>
      </w:r>
      <w:proofErr w:type="spellStart"/>
      <w:r w:rsidRPr="007C2740">
        <w:rPr>
          <w:rFonts w:ascii="Times New Roman" w:eastAsia="Times New Roman" w:hAnsi="Times New Roman" w:cs="Times New Roman"/>
          <w:sz w:val="28"/>
          <w:szCs w:val="28"/>
        </w:rPr>
        <w:t>Тamga</w:t>
      </w:r>
      <w:proofErr w:type="spellEnd"/>
      <w:r w:rsidRPr="007C2740">
        <w:rPr>
          <w:rFonts w:ascii="Times New Roman" w:eastAsia="Times New Roman" w:hAnsi="Times New Roman" w:cs="Times New Roman"/>
          <w:sz w:val="28"/>
          <w:szCs w:val="28"/>
        </w:rPr>
        <w:t>».</w:t>
      </w:r>
      <w:bookmarkEnd w:id="28"/>
    </w:p>
    <w:p w14:paraId="3B44A674" w14:textId="77777777" w:rsidR="00376DCA" w:rsidRDefault="00376DCA" w:rsidP="007C2740">
      <w:pPr>
        <w:widowControl w:val="0"/>
        <w:tabs>
          <w:tab w:val="left" w:pos="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  <w:sectPr w:rsidR="00376DCA" w:rsidSect="00D152DE">
          <w:footerReference w:type="default" r:id="rId10"/>
          <w:pgSz w:w="11906" w:h="16838"/>
          <w:pgMar w:top="993" w:right="851" w:bottom="1418" w:left="1418" w:header="709" w:footer="709" w:gutter="0"/>
          <w:cols w:space="708"/>
          <w:titlePg/>
          <w:docGrid w:linePitch="360"/>
        </w:sectPr>
      </w:pPr>
    </w:p>
    <w:p w14:paraId="12F162FC" w14:textId="77777777" w:rsidR="00376DCA" w:rsidRDefault="00376DCA" w:rsidP="00376DCA">
      <w:pPr>
        <w:jc w:val="right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lastRenderedPageBreak/>
        <w:t>Приложение №2</w:t>
      </w:r>
    </w:p>
    <w:p w14:paraId="0CDF3C6F" w14:textId="77777777" w:rsidR="00376DCA" w:rsidRPr="000C5809" w:rsidRDefault="00376DCA" w:rsidP="00376DC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B1E2D30" w14:textId="77777777" w:rsidR="00376DCA" w:rsidRPr="000C5809" w:rsidRDefault="00376DCA" w:rsidP="00376DC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5A56B92" w14:textId="10CADACA" w:rsidR="00376DCA" w:rsidRPr="000C5809" w:rsidRDefault="00376DCA" w:rsidP="00376DC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58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членов АННК</w:t>
      </w:r>
      <w:r w:rsidR="001540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BB2D72" w:rsidRPr="00BB2D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Проект правил и в проект Налогового кодекса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99"/>
        <w:gridCol w:w="1988"/>
        <w:gridCol w:w="2476"/>
        <w:gridCol w:w="2476"/>
        <w:gridCol w:w="2476"/>
        <w:gridCol w:w="2393"/>
        <w:gridCol w:w="2393"/>
      </w:tblGrid>
      <w:tr w:rsidR="00890831" w:rsidRPr="000C5809" w14:paraId="4FAE10CA" w14:textId="77777777" w:rsidTr="00890831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C86C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580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CCF2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580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Структурный элемент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777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580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Редакция проекта кодекса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8C1" w14:textId="73712C60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Проект правил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7B1E" w14:textId="43EFDD2D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580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Предложения членов АННК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1467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580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Обоснование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97B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580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Название компании</w:t>
            </w:r>
          </w:p>
        </w:tc>
      </w:tr>
      <w:tr w:rsidR="00890831" w:rsidRPr="000C5809" w14:paraId="0F650559" w14:textId="77777777" w:rsidTr="00890831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398" w14:textId="77777777" w:rsidR="00890831" w:rsidRPr="007F1968" w:rsidRDefault="00890831" w:rsidP="008B302E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613" w14:textId="77777777" w:rsidR="00890831" w:rsidRPr="007F1968" w:rsidRDefault="00890831" w:rsidP="008B302E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829" w14:textId="77777777" w:rsidR="00890831" w:rsidRPr="007F1968" w:rsidRDefault="00890831" w:rsidP="008B302E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9284" w14:textId="77777777" w:rsidR="00890831" w:rsidRPr="007F1968" w:rsidRDefault="00890831" w:rsidP="008B302E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DE5" w14:textId="2B62130D" w:rsidR="00890831" w:rsidRPr="007F1968" w:rsidRDefault="00890831" w:rsidP="008B302E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B3A" w14:textId="77777777" w:rsidR="00890831" w:rsidRPr="007F1968" w:rsidRDefault="00890831" w:rsidP="008B302E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9363" w14:textId="77777777" w:rsidR="00890831" w:rsidRPr="007F1968" w:rsidRDefault="00890831" w:rsidP="008B302E">
            <w:pPr>
              <w:pStyle w:val="a8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890831" w:rsidRPr="000C5809" w14:paraId="55A9504E" w14:textId="77777777" w:rsidTr="00890831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C8F" w14:textId="77777777" w:rsidR="00890831" w:rsidRPr="007F1968" w:rsidRDefault="00890831" w:rsidP="008B302E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85B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62A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6F3B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33CE" w14:textId="41DEC604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AEB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E1F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90831" w:rsidRPr="000C5809" w14:paraId="152BF377" w14:textId="77777777" w:rsidTr="00890831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065" w14:textId="77777777" w:rsidR="00890831" w:rsidRPr="007F1968" w:rsidRDefault="00890831" w:rsidP="008B302E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74A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821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3F6D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74F" w14:textId="5A3AF3DD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1C10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DE6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90831" w:rsidRPr="000C5809" w14:paraId="7DC84E62" w14:textId="77777777" w:rsidTr="00890831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C6B7" w14:textId="77777777" w:rsidR="00890831" w:rsidRPr="007F1968" w:rsidRDefault="00890831" w:rsidP="008B302E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33F2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01C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490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9CE" w14:textId="784FFFC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C030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ECC" w14:textId="77777777" w:rsidR="00890831" w:rsidRPr="000C5809" w:rsidRDefault="00890831" w:rsidP="008B30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41B35B1F" w14:textId="35B6A780" w:rsidR="007C2740" w:rsidRPr="007C2740" w:rsidRDefault="007C2740" w:rsidP="007C2740">
      <w:pPr>
        <w:widowControl w:val="0"/>
        <w:tabs>
          <w:tab w:val="left" w:pos="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6732846" w14:textId="77777777" w:rsidR="00B21CC9" w:rsidRPr="001F4D15" w:rsidRDefault="00B21CC9" w:rsidP="00583354">
      <w:pPr>
        <w:pStyle w:val="11"/>
        <w:shd w:val="clear" w:color="auto" w:fill="auto"/>
        <w:tabs>
          <w:tab w:val="left" w:pos="365"/>
        </w:tabs>
        <w:spacing w:line="240" w:lineRule="auto"/>
        <w:jc w:val="both"/>
        <w:rPr>
          <w:i/>
          <w:iCs/>
          <w:color w:val="auto"/>
          <w:sz w:val="20"/>
          <w:szCs w:val="20"/>
        </w:rPr>
      </w:pPr>
    </w:p>
    <w:sectPr w:rsidR="00B21CC9" w:rsidRPr="001F4D15" w:rsidSect="00376DCA">
      <w:footerReference w:type="first" r:id="rId11"/>
      <w:pgSz w:w="16838" w:h="11906" w:orient="landscape"/>
      <w:pgMar w:top="1418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31EDA" w14:textId="77777777" w:rsidR="00D34F2B" w:rsidRDefault="00D34F2B" w:rsidP="0042208D">
      <w:pPr>
        <w:spacing w:after="0" w:line="240" w:lineRule="auto"/>
      </w:pPr>
      <w:r>
        <w:separator/>
      </w:r>
    </w:p>
  </w:endnote>
  <w:endnote w:type="continuationSeparator" w:id="0">
    <w:p w14:paraId="35D908CB" w14:textId="77777777" w:rsidR="00D34F2B" w:rsidRDefault="00D34F2B" w:rsidP="0042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45037038"/>
      <w:docPartObj>
        <w:docPartGallery w:val="Page Numbers (Bottom of Page)"/>
        <w:docPartUnique/>
      </w:docPartObj>
    </w:sdtPr>
    <w:sdtEndPr/>
    <w:sdtContent>
      <w:p w14:paraId="361E346A" w14:textId="4F761D87" w:rsidR="00D152DE" w:rsidRPr="00D152DE" w:rsidRDefault="00D152DE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152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52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52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152DE">
          <w:rPr>
            <w:rFonts w:ascii="Times New Roman" w:hAnsi="Times New Roman" w:cs="Times New Roman"/>
            <w:sz w:val="24"/>
            <w:szCs w:val="24"/>
          </w:rPr>
          <w:t>2</w:t>
        </w:r>
        <w:r w:rsidRPr="00D152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D8D6AF" w14:textId="4020670D" w:rsidR="00D34F2B" w:rsidRPr="00D152DE" w:rsidRDefault="00D34F2B">
    <w:pPr>
      <w:pStyle w:val="af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908611734"/>
      <w:docPartObj>
        <w:docPartGallery w:val="Page Numbers (Bottom of Page)"/>
        <w:docPartUnique/>
      </w:docPartObj>
    </w:sdtPr>
    <w:sdtEndPr/>
    <w:sdtContent>
      <w:p w14:paraId="6C06DAEF" w14:textId="77777777" w:rsidR="00D152DE" w:rsidRPr="00D152DE" w:rsidRDefault="00D152DE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152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52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52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152DE">
          <w:rPr>
            <w:rFonts w:ascii="Times New Roman" w:hAnsi="Times New Roman" w:cs="Times New Roman"/>
            <w:sz w:val="24"/>
            <w:szCs w:val="24"/>
          </w:rPr>
          <w:t>2</w:t>
        </w:r>
        <w:r w:rsidRPr="00D152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09ECEC" w14:textId="77777777" w:rsidR="00D152DE" w:rsidRPr="00D152DE" w:rsidRDefault="00D152DE">
    <w:pPr>
      <w:pStyle w:val="af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B2DC5" w14:textId="77777777" w:rsidR="00D34F2B" w:rsidRDefault="00D34F2B" w:rsidP="0042208D">
      <w:pPr>
        <w:spacing w:after="0" w:line="240" w:lineRule="auto"/>
      </w:pPr>
      <w:r>
        <w:separator/>
      </w:r>
    </w:p>
  </w:footnote>
  <w:footnote w:type="continuationSeparator" w:id="0">
    <w:p w14:paraId="2EA18F4A" w14:textId="77777777" w:rsidR="00D34F2B" w:rsidRDefault="00D34F2B" w:rsidP="0042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5927"/>
    <w:multiLevelType w:val="hybridMultilevel"/>
    <w:tmpl w:val="A6AA4D22"/>
    <w:lvl w:ilvl="0" w:tplc="698E0D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A8764E"/>
    <w:multiLevelType w:val="hybridMultilevel"/>
    <w:tmpl w:val="DA745696"/>
    <w:lvl w:ilvl="0" w:tplc="CB62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496066"/>
    <w:multiLevelType w:val="hybridMultilevel"/>
    <w:tmpl w:val="4D066B2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11CC2"/>
    <w:multiLevelType w:val="hybridMultilevel"/>
    <w:tmpl w:val="541058C2"/>
    <w:lvl w:ilvl="0" w:tplc="420AFD9E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9549A5"/>
    <w:multiLevelType w:val="hybridMultilevel"/>
    <w:tmpl w:val="1006FBCA"/>
    <w:lvl w:ilvl="0" w:tplc="80329D10">
      <w:start w:val="1"/>
      <w:numFmt w:val="decimal"/>
      <w:lvlText w:val="%1)"/>
      <w:lvlJc w:val="left"/>
      <w:pPr>
        <w:ind w:left="998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18A39A4"/>
    <w:multiLevelType w:val="hybridMultilevel"/>
    <w:tmpl w:val="593A7E2E"/>
    <w:lvl w:ilvl="0" w:tplc="6BC2847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90B4B"/>
    <w:multiLevelType w:val="hybridMultilevel"/>
    <w:tmpl w:val="5776D8D0"/>
    <w:lvl w:ilvl="0" w:tplc="8A1CD08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B4465A0"/>
    <w:multiLevelType w:val="multilevel"/>
    <w:tmpl w:val="FE4EA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8D34C4"/>
    <w:multiLevelType w:val="hybridMultilevel"/>
    <w:tmpl w:val="53DC7480"/>
    <w:lvl w:ilvl="0" w:tplc="C57CC9E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1B33BCF"/>
    <w:multiLevelType w:val="multilevel"/>
    <w:tmpl w:val="E54425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E5FB5"/>
    <w:multiLevelType w:val="hybridMultilevel"/>
    <w:tmpl w:val="914C8B64"/>
    <w:lvl w:ilvl="0" w:tplc="A740E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3A64B1"/>
    <w:multiLevelType w:val="hybridMultilevel"/>
    <w:tmpl w:val="CA0E0AD0"/>
    <w:lvl w:ilvl="0" w:tplc="41C0D6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A7056"/>
    <w:multiLevelType w:val="hybridMultilevel"/>
    <w:tmpl w:val="3C48049C"/>
    <w:lvl w:ilvl="0" w:tplc="379A6B6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83"/>
    <w:rsid w:val="000041CB"/>
    <w:rsid w:val="000057FD"/>
    <w:rsid w:val="00007F33"/>
    <w:rsid w:val="00014C7E"/>
    <w:rsid w:val="00016929"/>
    <w:rsid w:val="00030112"/>
    <w:rsid w:val="00041FEA"/>
    <w:rsid w:val="000568BF"/>
    <w:rsid w:val="000831F6"/>
    <w:rsid w:val="00092CF0"/>
    <w:rsid w:val="00121DFE"/>
    <w:rsid w:val="001540BF"/>
    <w:rsid w:val="001564D9"/>
    <w:rsid w:val="001A6174"/>
    <w:rsid w:val="001C6327"/>
    <w:rsid w:val="001F4D15"/>
    <w:rsid w:val="0025558D"/>
    <w:rsid w:val="00264A08"/>
    <w:rsid w:val="00264B08"/>
    <w:rsid w:val="00264BE3"/>
    <w:rsid w:val="0029060C"/>
    <w:rsid w:val="00293090"/>
    <w:rsid w:val="002A7487"/>
    <w:rsid w:val="002F6D04"/>
    <w:rsid w:val="00310741"/>
    <w:rsid w:val="00310D21"/>
    <w:rsid w:val="003245FB"/>
    <w:rsid w:val="003410C9"/>
    <w:rsid w:val="00357016"/>
    <w:rsid w:val="00357B69"/>
    <w:rsid w:val="00376DCA"/>
    <w:rsid w:val="00384506"/>
    <w:rsid w:val="003E6370"/>
    <w:rsid w:val="0042208D"/>
    <w:rsid w:val="00424ED6"/>
    <w:rsid w:val="00441B56"/>
    <w:rsid w:val="004A2951"/>
    <w:rsid w:val="004E3E60"/>
    <w:rsid w:val="004F4D3F"/>
    <w:rsid w:val="00515C18"/>
    <w:rsid w:val="005259ED"/>
    <w:rsid w:val="00570E1E"/>
    <w:rsid w:val="00583354"/>
    <w:rsid w:val="005D4D4C"/>
    <w:rsid w:val="005D560E"/>
    <w:rsid w:val="00637BB7"/>
    <w:rsid w:val="0064705E"/>
    <w:rsid w:val="00656396"/>
    <w:rsid w:val="006A238A"/>
    <w:rsid w:val="006E44D7"/>
    <w:rsid w:val="00706F48"/>
    <w:rsid w:val="00736BD2"/>
    <w:rsid w:val="00744D8B"/>
    <w:rsid w:val="00750393"/>
    <w:rsid w:val="00755370"/>
    <w:rsid w:val="007560B5"/>
    <w:rsid w:val="007611A4"/>
    <w:rsid w:val="00761798"/>
    <w:rsid w:val="00784729"/>
    <w:rsid w:val="00787FCF"/>
    <w:rsid w:val="007B1CB8"/>
    <w:rsid w:val="007B370C"/>
    <w:rsid w:val="007B6900"/>
    <w:rsid w:val="007C2740"/>
    <w:rsid w:val="007C351E"/>
    <w:rsid w:val="007E5034"/>
    <w:rsid w:val="007E6E12"/>
    <w:rsid w:val="007F1968"/>
    <w:rsid w:val="007F52F8"/>
    <w:rsid w:val="00846D87"/>
    <w:rsid w:val="00873907"/>
    <w:rsid w:val="008850D3"/>
    <w:rsid w:val="00890831"/>
    <w:rsid w:val="008A6B6F"/>
    <w:rsid w:val="008A6DAE"/>
    <w:rsid w:val="008B302E"/>
    <w:rsid w:val="008C5597"/>
    <w:rsid w:val="008D30E1"/>
    <w:rsid w:val="008F79FD"/>
    <w:rsid w:val="00950A16"/>
    <w:rsid w:val="00956E97"/>
    <w:rsid w:val="00967777"/>
    <w:rsid w:val="00975C47"/>
    <w:rsid w:val="009761AE"/>
    <w:rsid w:val="009776B3"/>
    <w:rsid w:val="009B51D1"/>
    <w:rsid w:val="009D17ED"/>
    <w:rsid w:val="00A34136"/>
    <w:rsid w:val="00A36A3B"/>
    <w:rsid w:val="00A75A16"/>
    <w:rsid w:val="00A87D3F"/>
    <w:rsid w:val="00AE2E19"/>
    <w:rsid w:val="00B21961"/>
    <w:rsid w:val="00B21CC9"/>
    <w:rsid w:val="00B32584"/>
    <w:rsid w:val="00B3666E"/>
    <w:rsid w:val="00B409DB"/>
    <w:rsid w:val="00B53FC0"/>
    <w:rsid w:val="00BA78D0"/>
    <w:rsid w:val="00BB2D72"/>
    <w:rsid w:val="00BE00EA"/>
    <w:rsid w:val="00BF6345"/>
    <w:rsid w:val="00C05EBB"/>
    <w:rsid w:val="00C07315"/>
    <w:rsid w:val="00C223ED"/>
    <w:rsid w:val="00C65B84"/>
    <w:rsid w:val="00CE7375"/>
    <w:rsid w:val="00CF01BE"/>
    <w:rsid w:val="00CF7683"/>
    <w:rsid w:val="00D00C25"/>
    <w:rsid w:val="00D152DE"/>
    <w:rsid w:val="00D31880"/>
    <w:rsid w:val="00D34F2B"/>
    <w:rsid w:val="00D706CB"/>
    <w:rsid w:val="00D72B50"/>
    <w:rsid w:val="00DD4789"/>
    <w:rsid w:val="00DF2810"/>
    <w:rsid w:val="00E05C9A"/>
    <w:rsid w:val="00E109A5"/>
    <w:rsid w:val="00E2717C"/>
    <w:rsid w:val="00E346AA"/>
    <w:rsid w:val="00E35C83"/>
    <w:rsid w:val="00E607FE"/>
    <w:rsid w:val="00E702C0"/>
    <w:rsid w:val="00E9317E"/>
    <w:rsid w:val="00E9586C"/>
    <w:rsid w:val="00ED4071"/>
    <w:rsid w:val="00ED6BDF"/>
    <w:rsid w:val="00EE6E8A"/>
    <w:rsid w:val="00F14980"/>
    <w:rsid w:val="00F450F1"/>
    <w:rsid w:val="00F75582"/>
    <w:rsid w:val="00F81D70"/>
    <w:rsid w:val="00F85D72"/>
    <w:rsid w:val="00F9747F"/>
    <w:rsid w:val="00F975A8"/>
    <w:rsid w:val="00F9799D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652A"/>
  <w15:chartTrackingRefBased/>
  <w15:docId w15:val="{F4074A88-021A-404F-BF4B-C0BC6613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C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35C83"/>
    <w:rPr>
      <w:rFonts w:ascii="Times New Roman" w:eastAsia="Times New Roman" w:hAnsi="Times New Roman" w:cs="Times New Roman"/>
      <w:color w:val="161616"/>
      <w:shd w:val="clear" w:color="auto" w:fill="FFFFFF"/>
    </w:rPr>
  </w:style>
  <w:style w:type="paragraph" w:customStyle="1" w:styleId="11">
    <w:name w:val="Основной текст1"/>
    <w:basedOn w:val="a"/>
    <w:link w:val="a3"/>
    <w:rsid w:val="00E35C83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color w:val="161616"/>
    </w:rPr>
  </w:style>
  <w:style w:type="paragraph" w:styleId="a4">
    <w:name w:val="No Spacing"/>
    <w:aliases w:val="мелкий,мой рабочий,No Spacing,Обя,Айгерим,Без интервала11,норма,свой,14 TNR,МОЙ СТИЛЬ,No Spacing1,Без интеБез интервала,исполнитель,No Spacing11,без интервала,Без интервала2,Без интервала111,Без интерваль,Елжан,Дастан1,No Spacing_0"/>
    <w:link w:val="a5"/>
    <w:uiPriority w:val="1"/>
    <w:qFormat/>
    <w:rsid w:val="00F85D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57F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5C47"/>
    <w:pPr>
      <w:ind w:left="720"/>
      <w:contextualSpacing/>
    </w:p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a"/>
    <w:uiPriority w:val="99"/>
    <w:unhideWhenUsed/>
    <w:qFormat/>
    <w:rsid w:val="00C2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4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424ED6"/>
  </w:style>
  <w:style w:type="character" w:customStyle="1" w:styleId="a5">
    <w:name w:val="Без интервала Знак"/>
    <w:aliases w:val="мелкий Знак,мой рабочий Знак,No Spacing Знак,Обя Знак,Айгерим Знак,Без интервала11 Знак,норма Знак,свой Знак,14 TNR Знак,МОЙ СТИЛЬ Знак,No Spacing1 Знак,Без интеБез интервала Знак,исполнитель Знак,No Spacing11 Знак,без интервала Знак"/>
    <w:link w:val="a4"/>
    <w:uiPriority w:val="1"/>
    <w:locked/>
    <w:rsid w:val="00570E1E"/>
  </w:style>
  <w:style w:type="character" w:styleId="ab">
    <w:name w:val="Strong"/>
    <w:basedOn w:val="a0"/>
    <w:uiPriority w:val="22"/>
    <w:qFormat/>
    <w:rsid w:val="005D560E"/>
    <w:rPr>
      <w:b/>
      <w:bCs/>
    </w:rPr>
  </w:style>
  <w:style w:type="table" w:styleId="ac">
    <w:name w:val="Table Grid"/>
    <w:basedOn w:val="a1"/>
    <w:uiPriority w:val="59"/>
    <w:rsid w:val="0042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2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08D"/>
  </w:style>
  <w:style w:type="paragraph" w:styleId="af">
    <w:name w:val="footer"/>
    <w:basedOn w:val="a"/>
    <w:link w:val="af0"/>
    <w:uiPriority w:val="99"/>
    <w:unhideWhenUsed/>
    <w:rsid w:val="0042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08D"/>
  </w:style>
  <w:style w:type="character" w:customStyle="1" w:styleId="30">
    <w:name w:val="Заголовок 3 Знак"/>
    <w:basedOn w:val="a0"/>
    <w:link w:val="3"/>
    <w:uiPriority w:val="9"/>
    <w:semiHidden/>
    <w:rsid w:val="00B21C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a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B21C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6E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6E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C2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k@an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5A16-257E-4E43-96D9-EA543F03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Айнакулова Айгерим Боранбаевна</dc:creator>
  <cp:keywords/>
  <dc:description/>
  <cp:lastModifiedBy>User</cp:lastModifiedBy>
  <cp:revision>97</cp:revision>
  <cp:lastPrinted>2024-10-30T10:26:00Z</cp:lastPrinted>
  <dcterms:created xsi:type="dcterms:W3CDTF">2024-11-28T07:14:00Z</dcterms:created>
  <dcterms:modified xsi:type="dcterms:W3CDTF">2025-01-15T04:32:00Z</dcterms:modified>
</cp:coreProperties>
</file>